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"/>
        <w:spacing w:lineRule="auto" w:line="360" w:before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e"/>
        <w:spacing w:lineRule="auto" w:line="360" w:before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ORGANISMO di VALUTAZIONE</w:t>
      </w:r>
    </w:p>
    <w:p>
      <w:pPr>
        <w:pStyle w:val="Normale"/>
        <w:spacing w:lineRule="auto" w:line="360" w:before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Comune di Strambino</w:t>
      </w:r>
    </w:p>
    <w:p>
      <w:pPr>
        <w:pStyle w:val="Normale"/>
        <w:spacing w:lineRule="auto" w:line="360" w:before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Provincia di Torino</w:t>
      </w:r>
    </w:p>
    <w:p>
      <w:pPr>
        <w:pStyle w:val="Normale"/>
        <w:spacing w:lineRule="auto" w:line="360" w:before="120" w:after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e"/>
        <w:spacing w:lineRule="auto" w:line="360"/>
        <w:ind w:firstLine="3828"/>
        <w:jc w:val="lef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e"/>
        <w:spacing w:lineRule="auto" w:line="360" w:before="120" w:after="0"/>
        <w:jc w:val="center"/>
        <w:rPr>
          <w:rFonts w:ascii="Tahoma" w:hAnsi="Tahoma" w:cs="Tahoma"/>
          <w:b/>
          <w:b/>
          <w:bCs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  <w:t>Documento di attestazione</w:t>
      </w:r>
    </w:p>
    <w:p>
      <w:pPr>
        <w:pStyle w:val="Normale"/>
        <w:spacing w:lineRule="auto" w:line="360" w:before="120" w:after="0"/>
        <w:jc w:val="center"/>
        <w:rPr>
          <w:rFonts w:ascii="Tahoma" w:hAnsi="Tahoma" w:cs="Tahoma"/>
          <w:b/>
          <w:b/>
          <w:bCs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</w:r>
    </w:p>
    <w:p>
      <w:pPr>
        <w:pStyle w:val="Paragrafoelenco"/>
        <w:numPr>
          <w:ilvl w:val="0"/>
          <w:numId w:val="1"/>
        </w:numPr>
        <w:tabs>
          <w:tab w:val="left" w:pos="717" w:leader="none"/>
        </w:tabs>
        <w:spacing w:lineRule="auto" w:line="360" w:before="120" w:after="0"/>
        <w:ind w:left="717" w:hanging="717"/>
        <w:rPr/>
      </w:pPr>
      <w:r>
        <w:rPr>
          <w:rStyle w:val="Carpredefinitoparagrafo"/>
          <w:rFonts w:cs="Tahoma" w:ascii="Tahoma" w:hAnsi="Tahoma"/>
          <w:sz w:val="22"/>
          <w:szCs w:val="22"/>
        </w:rPr>
        <w:t>L’Organismo di Valutazione presso il Comune di Strambino, ai sensi dell’art. 14, c. 4, lett. g), del d.lgs. n. 150/2009 e delle delibere A.N.AC. n. 1310/2016 e 236/2017, ha effettuato la verifica sulla pubblicazione, sulla completezza, sull’aggiornamento e sull’apertura del formato di ciascun documento, dato ed informazione elencati nell’Allegato 2 – Griglia di rilevazione al 31 marzo 2017 della delibera n. 236/2017.</w:t>
      </w:r>
    </w:p>
    <w:p>
      <w:pPr>
        <w:pStyle w:val="Paragrafoelenco"/>
        <w:numPr>
          <w:ilvl w:val="0"/>
          <w:numId w:val="1"/>
        </w:numPr>
        <w:tabs>
          <w:tab w:val="left" w:pos="717" w:leader="none"/>
        </w:tabs>
        <w:spacing w:lineRule="auto" w:line="360" w:before="120" w:after="0"/>
        <w:ind w:left="717" w:hanging="717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L’Organismo di Valutazione ha svolto gli accertamenti, tenendo anche conto dei risultati e degli elementi emersi dall’attività di controllo sull’assolvimento degli obblighi di pubblicazione svolta dal Responsabile della prevenzione della corruzione e della trasparenza ai sensi dell’art. 43, c. 1, del d.lgs. n. 33/2013.</w:t>
      </w:r>
    </w:p>
    <w:p>
      <w:pPr>
        <w:pStyle w:val="Paragrafoelenco"/>
        <w:spacing w:lineRule="auto" w:line="360" w:before="120" w:after="0"/>
        <w:ind w:left="360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Paragrafoelenco"/>
        <w:spacing w:lineRule="auto" w:line="360" w:before="120" w:after="0"/>
        <w:ind w:left="360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Sulla base di quanto sopra, l’Organismo di Valutazione, ai sensi dell’art. 14, c. 4, lett. g), del d.lgs. n. 150/2009</w:t>
      </w:r>
    </w:p>
    <w:p>
      <w:pPr>
        <w:pStyle w:val="Paragrafoelenco"/>
        <w:spacing w:lineRule="auto" w:line="360" w:before="120" w:after="0"/>
        <w:ind w:left="360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e"/>
        <w:spacing w:lineRule="auto" w:line="360" w:before="120" w:after="0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ATTESTA</w:t>
      </w:r>
    </w:p>
    <w:p>
      <w:pPr>
        <w:pStyle w:val="Paragrafoelenco"/>
        <w:widowControl/>
        <w:spacing w:lineRule="auto" w:line="360" w:before="120" w:after="0"/>
        <w:ind w:left="388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la veridicità, alla data dell’attestazione, di quanto riportato nell’Allegato 2 rispetto a quanto pubblicato sul sito dell’ente.</w:t>
      </w:r>
    </w:p>
    <w:p>
      <w:pPr>
        <w:pStyle w:val="Normale"/>
        <w:spacing w:lineRule="auto" w:line="360" w:before="120" w:after="0"/>
        <w:jc w:val="lef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e"/>
        <w:spacing w:lineRule="auto" w:line="360" w:before="120" w:after="0"/>
        <w:jc w:val="lef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10 Aprile 2017</w:t>
      </w:r>
    </w:p>
    <w:p>
      <w:pPr>
        <w:pStyle w:val="Normale"/>
        <w:tabs>
          <w:tab w:val="clear" w:pos="708"/>
        </w:tabs>
        <w:spacing w:lineRule="auto" w:line="360" w:before="120" w:after="0"/>
        <w:ind w:left="6372" w:firstLine="708"/>
        <w:rPr>
          <w:rFonts w:ascii="Tahoma" w:hAnsi="Tahoma" w:cs="Tahoma"/>
          <w:sz w:val="22"/>
          <w:szCs w:val="22"/>
          <w:lang w:eastAsia="it-IT"/>
        </w:rPr>
      </w:pPr>
      <w:r>
        <w:rPr>
          <w:rFonts w:cs="Tahoma" w:ascii="Tahoma" w:hAnsi="Tahoma"/>
          <w:sz w:val="22"/>
          <w:szCs w:val="22"/>
          <w:lang w:eastAsia="it-IT"/>
        </w:rPr>
      </w:r>
    </w:p>
    <w:p>
      <w:pPr>
        <w:pStyle w:val="Normale"/>
        <w:tabs>
          <w:tab w:val="clear" w:pos="708"/>
        </w:tabs>
        <w:spacing w:lineRule="auto" w:line="360" w:before="120" w:after="0"/>
        <w:ind w:left="6372" w:firstLine="708"/>
        <w:rPr>
          <w:rFonts w:ascii="Tahoma" w:hAnsi="Tahoma" w:cs="Tahoma"/>
          <w:sz w:val="22"/>
          <w:szCs w:val="22"/>
          <w:lang w:eastAsia="it-IT"/>
        </w:rPr>
      </w:pPr>
      <w:r>
        <w:rPr>
          <w:rFonts w:cs="Tahoma" w:ascii="Tahoma" w:hAnsi="Tahoma"/>
          <w:sz w:val="22"/>
          <w:szCs w:val="22"/>
          <w:lang w:eastAsia="it-IT"/>
        </w:rPr>
        <w:t>Firma</w:t>
      </w:r>
    </w:p>
    <w:p>
      <w:pPr>
        <w:pStyle w:val="Normale"/>
        <w:tabs>
          <w:tab w:val="clear" w:pos="708"/>
        </w:tabs>
        <w:spacing w:lineRule="auto" w:line="360" w:before="120" w:after="0"/>
        <w:ind w:left="5664" w:firstLine="708"/>
        <w:rPr/>
      </w:pPr>
      <w:r>
        <w:rPr/>
      </w:r>
    </w:p>
    <w:p>
      <w:pPr>
        <w:pStyle w:val="Normale"/>
        <w:tabs>
          <w:tab w:val="clear" w:pos="708"/>
        </w:tabs>
        <w:spacing w:lineRule="auto" w:line="360" w:before="120" w:after="0"/>
        <w:ind w:left="5664" w:firstLine="708"/>
        <w:rPr/>
      </w:pPr>
      <w:r>
        <w:rPr>
          <w:rStyle w:val="Carpredefinitoparagrafo"/>
          <w:lang w:eastAsia="it-IT"/>
        </w:rPr>
        <w:drawing>
          <wp:inline distT="0" distB="0" distL="0" distR="0">
            <wp:extent cx="1762125" cy="4953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type w:val="nextPage"/>
      <w:pgSz w:w="11906" w:h="16838"/>
      <w:pgMar w:left="1134" w:right="1134" w:header="708" w:top="1417" w:footer="0" w:bottom="708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9638"/>
        <w:tab w:val="center" w:pos="4819" w:leader="none"/>
        <w:tab w:val="right" w:pos="9612" w:leader="none"/>
      </w:tabs>
      <w:rPr/>
    </w:pPr>
    <w:r>
      <w:rPr>
        <w:rStyle w:val="Carpredefinitoparagrafo"/>
        <w:b/>
        <w:bCs/>
      </w:rPr>
      <w:t>Allegato 1 alla delibera n. 236 / 2017 - Documento di attestazione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it-IT" w:eastAsia="it-IT" w:bidi="ar-SA"/>
    </w:rPr>
  </w:style>
  <w:style w:type="character" w:styleId="Carpredefinitoparagrafo">
    <w:name w:val="Car. predefinito paragrafo"/>
    <w:qFormat/>
    <w:rPr/>
  </w:style>
  <w:style w:type="character" w:styleId="Rimandonotaapidipagina">
    <w:name w:val="Rimando nota a piè di pagina"/>
    <w:basedOn w:val="Carpredefinitoparagrafo"/>
    <w:rPr>
      <w:vertAlign w:val="superscript"/>
    </w:rPr>
  </w:style>
  <w:style w:type="character" w:styleId="TestonotaapidipaginaCarattere">
    <w:name w:val="Testo nota a piè di pagina Carattere"/>
    <w:basedOn w:val="Carpredefinitoparagrafo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TestonotaapidipaginaCarattere1">
    <w:name w:val="Testo nota a piè di pagina Carattere1"/>
    <w:basedOn w:val="Carpredefinitoparagrafo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TestonormaleCarattere">
    <w:name w:val="Testo normale Carattere"/>
    <w:basedOn w:val="Carpredefinitoparagrafo"/>
    <w:qFormat/>
    <w:rPr>
      <w:rFonts w:ascii="Calibri" w:hAnsi="Calibri"/>
      <w:szCs w:val="21"/>
    </w:rPr>
  </w:style>
  <w:style w:type="character" w:styleId="IntestazioneCarattere">
    <w:name w:val="Intestazione Carattere"/>
    <w:basedOn w:val="Carpredefinitoparagrafo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PidipaginaCarattere">
    <w:name w:val="Piè di pagina Carattere"/>
    <w:basedOn w:val="Carpredefinitoparagrafo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Rimandocommento">
    <w:name w:val="Rimando commento"/>
    <w:basedOn w:val="Carpredefinitoparagrafo"/>
    <w:qFormat/>
    <w:rPr>
      <w:sz w:val="16"/>
      <w:szCs w:val="16"/>
    </w:rPr>
  </w:style>
  <w:style w:type="character" w:styleId="TestocommentoCarattere">
    <w:name w:val="Testo commento Carattere"/>
    <w:basedOn w:val="Carpredefinitoparagrafo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SoggettocommentoCarattere">
    <w:name w:val="Soggetto commento Carattere"/>
    <w:basedOn w:val="TestocommentoCarattere"/>
    <w:qFormat/>
    <w:rPr>
      <w:rFonts w:ascii="Times New Roman" w:hAnsi="Times New Roman" w:eastAsia="Times New Roman" w:cs="Cambria"/>
      <w:b/>
      <w:bCs/>
      <w:sz w:val="20"/>
      <w:szCs w:val="20"/>
      <w:lang w:eastAsia="ar-SA"/>
    </w:rPr>
  </w:style>
  <w:style w:type="character" w:styleId="TestofumettoCarattere">
    <w:name w:val="Testo fumetto Carattere"/>
    <w:basedOn w:val="Carpredefinitoparagrafo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WWCharLFO1LVL1">
    <w:name w:val="WW_CharLFO1LVL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hd w:fill="auto" w:val="clear"/>
      <w:vertAlign w:val="baseline"/>
    </w:rPr>
  </w:style>
  <w:style w:type="character" w:styleId="WWCharLFO1LVL2">
    <w:name w:val="WW_CharLFO1LVL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hd w:fill="auto" w:val="clear"/>
      <w:vertAlign w:val="baseline"/>
    </w:rPr>
  </w:style>
  <w:style w:type="character" w:styleId="WWCharLFO1LVL3">
    <w:name w:val="WW_CharLFO1LVL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hd w:fill="auto" w:val="clear"/>
      <w:vertAlign w:val="baseline"/>
    </w:rPr>
  </w:style>
  <w:style w:type="character" w:styleId="WWCharLFO1LVL4">
    <w:name w:val="WW_CharLFO1LVL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hd w:fill="auto" w:val="clear"/>
      <w:vertAlign w:val="baseline"/>
    </w:rPr>
  </w:style>
  <w:style w:type="character" w:styleId="WWCharLFO1LVL5">
    <w:name w:val="WW_CharLFO1LVL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hd w:fill="auto" w:val="clear"/>
      <w:vertAlign w:val="baseline"/>
    </w:rPr>
  </w:style>
  <w:style w:type="character" w:styleId="WWCharLFO1LVL6">
    <w:name w:val="WW_CharLFO1LVL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hd w:fill="auto" w:val="clear"/>
      <w:vertAlign w:val="baseline"/>
    </w:rPr>
  </w:style>
  <w:style w:type="character" w:styleId="WWCharLFO1LVL7">
    <w:name w:val="WW_CharLFO1LVL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hd w:fill="auto" w:val="clear"/>
      <w:vertAlign w:val="baseline"/>
    </w:rPr>
  </w:style>
  <w:style w:type="character" w:styleId="WWCharLFO1LVL8">
    <w:name w:val="WW_CharLFO1LVL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hd w:fill="auto" w:val="clear"/>
      <w:vertAlign w:val="baseline"/>
    </w:rPr>
  </w:style>
  <w:style w:type="character" w:styleId="WWCharLFO1LVL9">
    <w:name w:val="WW_CharLFO1LVL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hd w:fill="auto" w:val="clear"/>
      <w:vertAlign w:val="baseline"/>
    </w:rPr>
  </w:style>
  <w:style w:type="character" w:styleId="Richiamoallanotaapidipagina">
    <w:name w:val="Richiamo alla nota a piè di pagina"/>
    <w:qFormat/>
    <w:rPr>
      <w:vertAlign w:val="superscript"/>
    </w:rPr>
  </w:style>
  <w:style w:type="character" w:styleId="Caratterinotaapidipagina">
    <w:name w:val="Caratteri nota a piè di pagina"/>
    <w:qFormat/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120" w:lineRule="auto" w:line="240"/>
      <w:jc w:val="both"/>
      <w:textAlignment w:val="baseline"/>
    </w:pPr>
    <w:rPr>
      <w:rFonts w:ascii="Times New Roman" w:hAnsi="Times New Roman" w:eastAsia="Times New Roman" w:cs="Cambri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ar-SA" w:val="it-IT" w:bidi="ar-SA"/>
    </w:rPr>
  </w:style>
  <w:style w:type="paragraph" w:styleId="Testonotaapidipagina">
    <w:name w:val="Testo nota a piè di pagina"/>
    <w:basedOn w:val="Normale"/>
    <w:qFormat/>
    <w:pPr>
      <w:suppressAutoHyphens w:val="true"/>
    </w:pPr>
    <w:rPr/>
  </w:style>
  <w:style w:type="paragraph" w:styleId="Paragrafoelenco">
    <w:name w:val="Paragrafo elenco"/>
    <w:basedOn w:val="Normale"/>
    <w:qFormat/>
    <w:pPr>
      <w:tabs>
        <w:tab w:val="clear" w:pos="708"/>
      </w:tabs>
      <w:suppressAutoHyphens w:val="true"/>
      <w:ind w:left="357" w:hanging="357"/>
    </w:pPr>
    <w:rPr/>
  </w:style>
  <w:style w:type="paragraph" w:styleId="Testonormale">
    <w:name w:val="Testo normale"/>
    <w:basedOn w:val="Normale"/>
    <w:qFormat/>
    <w:pPr>
      <w:widowControl/>
      <w:suppressAutoHyphens w:val="true"/>
      <w:spacing w:before="0" w:after="0"/>
      <w:jc w:val="left"/>
    </w:pPr>
    <w:rPr>
      <w:rFonts w:ascii="Calibri" w:hAnsi="Calibri" w:eastAsia="Calibri" w:cs="Times New Roman"/>
      <w:sz w:val="22"/>
      <w:szCs w:val="21"/>
      <w:lang w:eastAsia="en-U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e"/>
    <w:pPr>
      <w:tabs>
        <w:tab w:val="clear" w:pos="708"/>
        <w:tab w:val="center" w:pos="4819" w:leader="none"/>
        <w:tab w:val="right" w:pos="9638" w:leader="none"/>
      </w:tabs>
      <w:suppressAutoHyphens w:val="true"/>
      <w:spacing w:before="0" w:after="0"/>
    </w:pPr>
    <w:rPr/>
  </w:style>
  <w:style w:type="paragraph" w:styleId="Pidipagina">
    <w:name w:val="Footer"/>
    <w:basedOn w:val="Normale"/>
    <w:pPr>
      <w:tabs>
        <w:tab w:val="clear" w:pos="708"/>
        <w:tab w:val="center" w:pos="4819" w:leader="none"/>
        <w:tab w:val="right" w:pos="9638" w:leader="none"/>
      </w:tabs>
      <w:suppressAutoHyphens w:val="true"/>
      <w:spacing w:before="0" w:after="0"/>
    </w:pPr>
    <w:rPr/>
  </w:style>
  <w:style w:type="paragraph" w:styleId="Testocommento">
    <w:name w:val="Testo commento"/>
    <w:basedOn w:val="Normale"/>
    <w:qFormat/>
    <w:pPr>
      <w:suppressAutoHyphens w:val="true"/>
    </w:pPr>
    <w:rPr>
      <w:sz w:val="20"/>
      <w:szCs w:val="20"/>
    </w:rPr>
  </w:style>
  <w:style w:type="paragraph" w:styleId="Soggettocommento">
    <w:name w:val="Soggetto commento"/>
    <w:basedOn w:val="Testocommento"/>
    <w:next w:val="Testocommento"/>
    <w:qFormat/>
    <w:pPr>
      <w:suppressAutoHyphens w:val="true"/>
    </w:pPr>
    <w:rPr>
      <w:b/>
      <w:bCs/>
    </w:rPr>
  </w:style>
  <w:style w:type="paragraph" w:styleId="Testofumetto">
    <w:name w:val="Testo fumetto"/>
    <w:basedOn w:val="Normale"/>
    <w:qFormat/>
    <w:pPr>
      <w:suppressAutoHyphens w:val="true"/>
      <w:spacing w:before="0" w:after="0"/>
    </w:pPr>
    <w:rPr>
      <w:rFonts w:ascii="Tahoma" w:hAnsi="Tahoma" w:cs="Tahoma"/>
      <w:sz w:val="16"/>
      <w:szCs w:val="16"/>
    </w:rPr>
  </w:style>
  <w:style w:type="paragraph" w:styleId="CarattereCarattereCarattereCarattereCarattereCarattere">
    <w:name w:val="Carattere Carattere Carattere Carattere Carattere Carattere"/>
    <w:qFormat/>
    <w:pPr>
      <w:keepNext w:val="false"/>
      <w:keepLines w:val="false"/>
      <w:pageBreakBefore w:val="false"/>
      <w:widowControl/>
      <w:pBdr/>
      <w:shd w:fill="auto" w:val="clear"/>
      <w:tabs>
        <w:tab w:val="clear" w:pos="708"/>
        <w:tab w:val="left" w:pos="284" w:leader="none"/>
        <w:tab w:val="left" w:pos="567" w:leader="none"/>
        <w:tab w:val="left" w:pos="851" w:leader="none"/>
        <w:tab w:val="left" w:pos="1134" w:leader="none"/>
        <w:tab w:val="left" w:pos="1418" w:leader="none"/>
        <w:tab w:val="left" w:pos="1701" w:leader="none"/>
        <w:tab w:val="left" w:pos="1985" w:leader="none"/>
        <w:tab w:val="left" w:pos="2268" w:leader="none"/>
        <w:tab w:val="left" w:pos="2552" w:leader="none"/>
        <w:tab w:val="left" w:pos="3119" w:leader="none"/>
        <w:tab w:val="left" w:pos="4253" w:leader="none"/>
        <w:tab w:val="left" w:pos="5954" w:leader="none"/>
        <w:tab w:val="left" w:pos="8222" w:leader="none"/>
        <w:tab w:val="right" w:pos="11057" w:leader="none"/>
      </w:tabs>
      <w:suppressAutoHyphens w:val="true"/>
      <w:kinsoku w:val="true"/>
      <w:overflowPunct w:val="true"/>
      <w:autoSpaceDE w:val="true"/>
      <w:bidi w:val="0"/>
      <w:snapToGrid w:val="true"/>
      <w:spacing w:before="0" w:after="120" w:lineRule="auto" w:line="240"/>
      <w:jc w:val="both"/>
      <w:textAlignment w:val="auto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-2"/>
      <w:w w:val="100"/>
      <w:kern w:val="0"/>
      <w:position w:val="0"/>
      <w:sz w:val="18"/>
      <w:sz w:val="18"/>
      <w:szCs w:val="18"/>
      <w:u w:val="none"/>
      <w:shd w:fill="auto" w:val="clear"/>
      <w:vertAlign w:val="baseline"/>
      <w:em w:val="none"/>
      <w:lang w:val="en-GB" w:eastAsia="en-GB" w:bidi="ar-SA"/>
    </w:rPr>
  </w:style>
  <w:style w:type="numbering" w:styleId="Stileimportato1">
    <w:name w:val="Stile importato 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LibreOffice/7.0.1.2$Windows_x86 LibreOffice_project/7cbcfc562f6eb6708b5ff7d7397325de9e764452</Application>
  <Pages>1</Pages>
  <Words>167</Words>
  <Characters>953</Characters>
  <CharactersWithSpaces>1118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2014-01-31T15:31:00Z</dcterms:created>
  <dc:creator>Rossella Picicci</dc:creator>
  <dc:description/>
  <dc:language>it-IT</dc:language>
  <cp:lastModifiedBy>User</cp:lastModifiedBy>
  <cp:lastPrinted>2014-01-29T12:50:00Z</cp:lastPrinted>
  <dcterms:modified xsi:type="dcterms:W3CDTF">2017-04-10T14:40:00Z</dcterms:modified>
  <cp:revision>10</cp:revision>
  <dc:subject/>
  <dc:title/>
</cp:coreProperties>
</file>